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C4B84">
      <w:pPr>
        <w:jc w:val="center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A12A840">
      <w:pPr>
        <w:jc w:val="center"/>
        <w:rPr>
          <w:rFonts w:ascii="仿宋_GB2312" w:eastAsia="仿宋_GB2312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</w:p>
    <w:p w14:paraId="09674173">
      <w:pPr>
        <w:jc w:val="center"/>
        <w:rPr>
          <w:rFonts w:ascii="仿宋_GB2312" w:eastAsia="仿宋_GB2312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</w:p>
    <w:p w14:paraId="7795232C">
      <w:pPr>
        <w:jc w:val="center"/>
        <w:rPr>
          <w:rFonts w:ascii="方正小标宋简体" w:eastAsia="方正小标宋简体"/>
          <w:bCs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  <w:t>文物保护工程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  <w:t>资质申请表</w:t>
      </w:r>
    </w:p>
    <w:p w14:paraId="0301F47B">
      <w:pPr>
        <w:jc w:val="center"/>
        <w:rPr>
          <w:rFonts w:ascii="仿宋_GB2312" w:eastAsia="仿宋_GB2312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</w:p>
    <w:p w14:paraId="143A3B06">
      <w:pPr>
        <w:jc w:val="center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4AE1893">
      <w:pPr>
        <w:jc w:val="center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2CCD7C2">
      <w:pPr>
        <w:jc w:val="center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FB8FAB1">
      <w:pPr>
        <w:jc w:val="center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E2F5DD3">
      <w:pPr>
        <w:jc w:val="center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7396188">
      <w:pPr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D76AC9C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申请单位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 w14:paraId="4C83D93B">
      <w:pPr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申请资质 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51285E56">
      <w:pPr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拟申请业务范围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59D79192">
      <w:pPr>
        <w:ind w:firstLine="4480" w:firstLineChars="14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930E42">
      <w:pPr>
        <w:ind w:firstLine="4480" w:firstLineChars="14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3FD67F">
      <w:pPr>
        <w:ind w:firstLine="4480" w:firstLineChars="14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7A2282">
      <w:pPr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214DECFC"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6AFEB2"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5D7BCC">
      <w:pPr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福建省文物局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</w:t>
      </w:r>
    </w:p>
    <w:p w14:paraId="50C0E1A2">
      <w:pPr>
        <w:snapToGrid w:val="0"/>
        <w:jc w:val="both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10"/>
        <w:gridCol w:w="594"/>
        <w:gridCol w:w="606"/>
        <w:gridCol w:w="309"/>
        <w:gridCol w:w="2211"/>
        <w:gridCol w:w="315"/>
        <w:gridCol w:w="1068"/>
        <w:gridCol w:w="958"/>
        <w:gridCol w:w="413"/>
        <w:gridCol w:w="1586"/>
      </w:tblGrid>
      <w:tr w14:paraId="539F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3"/>
            <w:vAlign w:val="center"/>
          </w:tcPr>
          <w:p w14:paraId="17C1098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466" w:type="dxa"/>
            <w:gridSpan w:val="8"/>
            <w:vAlign w:val="center"/>
          </w:tcPr>
          <w:p w14:paraId="07E1811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C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3"/>
            <w:vAlign w:val="center"/>
          </w:tcPr>
          <w:p w14:paraId="5DAFF39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7466" w:type="dxa"/>
            <w:gridSpan w:val="8"/>
            <w:vAlign w:val="center"/>
          </w:tcPr>
          <w:p w14:paraId="26265FC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C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3"/>
            <w:vAlign w:val="center"/>
          </w:tcPr>
          <w:p w14:paraId="6ABEBBC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经济性质</w:t>
            </w:r>
          </w:p>
        </w:tc>
        <w:tc>
          <w:tcPr>
            <w:tcW w:w="3126" w:type="dxa"/>
            <w:gridSpan w:val="3"/>
            <w:vAlign w:val="center"/>
          </w:tcPr>
          <w:p w14:paraId="6546E1D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9F64C2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57" w:type="dxa"/>
            <w:gridSpan w:val="3"/>
            <w:vAlign w:val="center"/>
          </w:tcPr>
          <w:p w14:paraId="76A835E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0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3"/>
            <w:vAlign w:val="center"/>
          </w:tcPr>
          <w:p w14:paraId="7727482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126" w:type="dxa"/>
            <w:gridSpan w:val="3"/>
            <w:vAlign w:val="center"/>
          </w:tcPr>
          <w:p w14:paraId="756DE3C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512B97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957" w:type="dxa"/>
            <w:gridSpan w:val="3"/>
            <w:vAlign w:val="center"/>
          </w:tcPr>
          <w:p w14:paraId="7AC0038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E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3"/>
            <w:vAlign w:val="center"/>
          </w:tcPr>
          <w:p w14:paraId="523141B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从业时间</w:t>
            </w:r>
          </w:p>
        </w:tc>
        <w:tc>
          <w:tcPr>
            <w:tcW w:w="3126" w:type="dxa"/>
            <w:gridSpan w:val="3"/>
            <w:vAlign w:val="center"/>
          </w:tcPr>
          <w:p w14:paraId="0BB0866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××××年×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383" w:type="dxa"/>
            <w:gridSpan w:val="2"/>
            <w:vAlign w:val="center"/>
          </w:tcPr>
          <w:p w14:paraId="39C1B64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2957" w:type="dxa"/>
            <w:gridSpan w:val="3"/>
            <w:vAlign w:val="center"/>
          </w:tcPr>
          <w:p w14:paraId="4B2C835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（仅限于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事业单位和国有企业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1EB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3"/>
            <w:vAlign w:val="center"/>
          </w:tcPr>
          <w:p w14:paraId="1953C17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申请资质</w:t>
            </w:r>
          </w:p>
          <w:p w14:paraId="36493B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及业务范围</w:t>
            </w:r>
          </w:p>
        </w:tc>
        <w:tc>
          <w:tcPr>
            <w:tcW w:w="7466" w:type="dxa"/>
            <w:gridSpan w:val="8"/>
            <w:vAlign w:val="center"/>
          </w:tcPr>
          <w:p w14:paraId="740D4E0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9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restart"/>
            <w:vAlign w:val="center"/>
          </w:tcPr>
          <w:p w14:paraId="01F0FBF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72EFAC3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</w:t>
            </w:r>
          </w:p>
          <w:p w14:paraId="34CBA7E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10" w:type="dxa"/>
            <w:gridSpan w:val="3"/>
            <w:vAlign w:val="center"/>
          </w:tcPr>
          <w:p w14:paraId="5A591A4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14:paraId="2B4D991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2F303C9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99" w:type="dxa"/>
            <w:gridSpan w:val="2"/>
            <w:vAlign w:val="center"/>
          </w:tcPr>
          <w:p w14:paraId="3B7763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E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vAlign w:val="center"/>
          </w:tcPr>
          <w:p w14:paraId="54A649B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01B7F1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35" w:type="dxa"/>
            <w:gridSpan w:val="3"/>
            <w:vAlign w:val="center"/>
          </w:tcPr>
          <w:p w14:paraId="6510B68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2036BED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999" w:type="dxa"/>
            <w:gridSpan w:val="2"/>
            <w:vAlign w:val="center"/>
          </w:tcPr>
          <w:p w14:paraId="4856F2B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8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7" w:hRule="atLeast"/>
          <w:jc w:val="center"/>
        </w:trPr>
        <w:tc>
          <w:tcPr>
            <w:tcW w:w="907" w:type="dxa"/>
            <w:vMerge w:val="continue"/>
            <w:vAlign w:val="center"/>
          </w:tcPr>
          <w:p w14:paraId="27DC319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vAlign w:val="center"/>
          </w:tcPr>
          <w:p w14:paraId="11EBFD5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教育背景及工作简历</w:t>
            </w:r>
          </w:p>
        </w:tc>
        <w:tc>
          <w:tcPr>
            <w:tcW w:w="8060" w:type="dxa"/>
            <w:gridSpan w:val="9"/>
            <w:vAlign w:val="center"/>
          </w:tcPr>
          <w:p w14:paraId="0D14AA4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F9376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1D0454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903A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C84EB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5604C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DF4F4F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BFE25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D7D61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35597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1C0FE8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86B4E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0DB96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A752C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F56F4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69187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1EB1B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7B6FA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18438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EC1434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6D08E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1700E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F0A91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 w14:paraId="417E8AE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单位技术人员</w:t>
            </w:r>
          </w:p>
          <w:p w14:paraId="09461BA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1509" w:type="dxa"/>
            <w:gridSpan w:val="3"/>
            <w:vMerge w:val="restart"/>
            <w:vAlign w:val="center"/>
          </w:tcPr>
          <w:p w14:paraId="063253A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  <w:tc>
          <w:tcPr>
            <w:tcW w:w="4965" w:type="dxa"/>
            <w:gridSpan w:val="5"/>
            <w:vAlign w:val="center"/>
          </w:tcPr>
          <w:p w14:paraId="54747B4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责任师人数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监理）</w:t>
            </w:r>
          </w:p>
        </w:tc>
        <w:tc>
          <w:tcPr>
            <w:tcW w:w="1586" w:type="dxa"/>
            <w:vAlign w:val="center"/>
          </w:tcPr>
          <w:p w14:paraId="24E6A7C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</w:tr>
      <w:tr w14:paraId="4959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 w14:paraId="47B1CBB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gridSpan w:val="3"/>
            <w:vMerge w:val="continue"/>
            <w:vAlign w:val="center"/>
          </w:tcPr>
          <w:p w14:paraId="7557868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5" w:type="dxa"/>
            <w:gridSpan w:val="5"/>
            <w:vAlign w:val="center"/>
          </w:tcPr>
          <w:p w14:paraId="43FFFD1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其他专业技术骨干人数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专职勘察设计人员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施工技术人员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监理员）</w:t>
            </w:r>
          </w:p>
        </w:tc>
        <w:tc>
          <w:tcPr>
            <w:tcW w:w="1586" w:type="dxa"/>
            <w:vAlign w:val="center"/>
          </w:tcPr>
          <w:p w14:paraId="39FAE6A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</w:tr>
      <w:tr w14:paraId="5070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 w14:paraId="651F41A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gridSpan w:val="3"/>
            <w:vMerge w:val="continue"/>
            <w:vAlign w:val="center"/>
          </w:tcPr>
          <w:p w14:paraId="731855E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5" w:type="dxa"/>
            <w:gridSpan w:val="5"/>
            <w:vAlign w:val="center"/>
          </w:tcPr>
          <w:p w14:paraId="1F3EBE8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返聘的离退休专业技术骨干人数</w:t>
            </w:r>
          </w:p>
        </w:tc>
        <w:tc>
          <w:tcPr>
            <w:tcW w:w="1586" w:type="dxa"/>
            <w:vAlign w:val="center"/>
          </w:tcPr>
          <w:p w14:paraId="48236FE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</w:tr>
    </w:tbl>
    <w:p w14:paraId="0724ED58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（未完可续页）</w:t>
      </w:r>
    </w:p>
    <w:p w14:paraId="0149B830">
      <w:pPr>
        <w:snapToGrid w:val="0"/>
        <w:jc w:val="center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勘察设计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单位技术人员构成表</w:t>
      </w:r>
    </w:p>
    <w:tbl>
      <w:tblPr>
        <w:tblStyle w:val="6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47"/>
        <w:gridCol w:w="1920"/>
        <w:gridCol w:w="3303"/>
        <w:gridCol w:w="2097"/>
      </w:tblGrid>
      <w:tr w14:paraId="3216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25" w:type="dxa"/>
            <w:gridSpan w:val="5"/>
            <w:vAlign w:val="center"/>
          </w:tcPr>
          <w:p w14:paraId="5F7C4C38">
            <w:pPr>
              <w:adjustRightInd w:val="0"/>
              <w:snapToGrid w:val="0"/>
              <w:jc w:val="left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一、责任设计师</w:t>
            </w:r>
          </w:p>
        </w:tc>
      </w:tr>
      <w:tr w14:paraId="3E86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8" w:type="dxa"/>
            <w:vAlign w:val="center"/>
          </w:tcPr>
          <w:p w14:paraId="781FC55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7" w:type="dxa"/>
            <w:vAlign w:val="center"/>
          </w:tcPr>
          <w:p w14:paraId="2297A40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0" w:type="dxa"/>
            <w:vAlign w:val="center"/>
          </w:tcPr>
          <w:p w14:paraId="7C29940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03" w:type="dxa"/>
            <w:vAlign w:val="center"/>
          </w:tcPr>
          <w:p w14:paraId="55E112A8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责任师证及从业范围</w:t>
            </w:r>
          </w:p>
        </w:tc>
        <w:tc>
          <w:tcPr>
            <w:tcW w:w="2097" w:type="dxa"/>
            <w:vAlign w:val="center"/>
          </w:tcPr>
          <w:p w14:paraId="6484EE5C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</w:tr>
      <w:tr w14:paraId="5E04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 w14:paraId="45AF100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47" w:type="dxa"/>
            <w:vAlign w:val="center"/>
          </w:tcPr>
          <w:p w14:paraId="15962AF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张××</w:t>
            </w:r>
          </w:p>
        </w:tc>
        <w:tc>
          <w:tcPr>
            <w:tcW w:w="1920" w:type="dxa"/>
            <w:vAlign w:val="center"/>
          </w:tcPr>
          <w:p w14:paraId="758CE64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03" w:type="dxa"/>
            <w:vAlign w:val="center"/>
          </w:tcPr>
          <w:p w14:paraId="0370B1B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责任设计师</w:t>
            </w:r>
          </w:p>
          <w:p w14:paraId="43224CD9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（古建筑、保护规划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97" w:type="dxa"/>
            <w:vAlign w:val="center"/>
          </w:tcPr>
          <w:p w14:paraId="00BC6AA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6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 w14:paraId="3492864C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A26AC58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3AEAD19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2A230D8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福建省文物局文物保护工程岗位培训证书</w:t>
            </w:r>
          </w:p>
        </w:tc>
        <w:tc>
          <w:tcPr>
            <w:tcW w:w="2097" w:type="dxa"/>
            <w:vAlign w:val="center"/>
          </w:tcPr>
          <w:p w14:paraId="4EBE4B3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1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466EA3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10F05E6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B676AC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6B7D9D7C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097" w:type="dxa"/>
            <w:vAlign w:val="center"/>
          </w:tcPr>
          <w:p w14:paraId="5750AB6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0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2EE7B50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5CAD072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011BEC6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336ADF32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097" w:type="dxa"/>
            <w:vAlign w:val="center"/>
          </w:tcPr>
          <w:p w14:paraId="78B64D9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F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4F06F8AC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ADE6C95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B60385E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1CA88968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vAlign w:val="center"/>
          </w:tcPr>
          <w:p w14:paraId="54FB2D8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1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6F6198CD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73F61A2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BCD1242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EC4A7EC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vAlign w:val="center"/>
          </w:tcPr>
          <w:p w14:paraId="55D7F08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9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B9069D9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46D08D0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2B1EEDA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677AE20A">
            <w:pPr>
              <w:adjustRightInd w:val="0"/>
              <w:snapToGrid w:val="0"/>
              <w:jc w:val="center"/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vAlign w:val="center"/>
          </w:tcPr>
          <w:p w14:paraId="1870D1A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8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25" w:type="dxa"/>
            <w:gridSpan w:val="5"/>
            <w:shd w:val="clear" w:color="auto" w:fill="auto"/>
            <w:vAlign w:val="center"/>
          </w:tcPr>
          <w:p w14:paraId="16B25EFC">
            <w:pPr>
              <w:adjustRightInd w:val="0"/>
              <w:snapToGrid w:val="0"/>
              <w:jc w:val="left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二、专职勘察设计技术人员</w:t>
            </w:r>
          </w:p>
        </w:tc>
      </w:tr>
      <w:tr w14:paraId="373C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EDD9981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8AC365B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900EF0D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73C43F77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专业技术职称及发证单位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0D022FF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</w:tr>
      <w:tr w14:paraId="74D1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18BD6E0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911BA19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160B2D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725AA8E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助理工程师</w:t>
            </w:r>
          </w:p>
          <w:p w14:paraId="58055F6A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局）</w:t>
            </w:r>
          </w:p>
        </w:tc>
        <w:tc>
          <w:tcPr>
            <w:tcW w:w="2097" w:type="dxa"/>
            <w:vAlign w:val="center"/>
          </w:tcPr>
          <w:p w14:paraId="3246DA3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F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CB616B3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B0F2077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4ECF79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73AAF1B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建筑师</w:t>
            </w:r>
          </w:p>
          <w:p w14:paraId="6857AD79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厅）</w:t>
            </w:r>
          </w:p>
        </w:tc>
        <w:tc>
          <w:tcPr>
            <w:tcW w:w="2097" w:type="dxa"/>
            <w:vAlign w:val="center"/>
          </w:tcPr>
          <w:p w14:paraId="52428E1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9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B41E6A2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E691833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16A17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539A4F61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福建省文物局文物保护工程岗位培训证书</w:t>
            </w:r>
          </w:p>
        </w:tc>
        <w:tc>
          <w:tcPr>
            <w:tcW w:w="2097" w:type="dxa"/>
            <w:vAlign w:val="center"/>
          </w:tcPr>
          <w:p w14:paraId="18F139A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5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 w14:paraId="45F116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 w14:paraId="6521681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3CFDA14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3" w:type="dxa"/>
            <w:vAlign w:val="center"/>
          </w:tcPr>
          <w:p w14:paraId="2B75699A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vAlign w:val="center"/>
          </w:tcPr>
          <w:p w14:paraId="7A6C5C9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9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 w14:paraId="70B949B6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 w14:paraId="694B7942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2FD253E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3" w:type="dxa"/>
            <w:vAlign w:val="center"/>
          </w:tcPr>
          <w:p w14:paraId="4C55FF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vAlign w:val="center"/>
          </w:tcPr>
          <w:p w14:paraId="72B9E4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E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 w14:paraId="41C7FACF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 w14:paraId="7A200320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54A57B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3" w:type="dxa"/>
            <w:vAlign w:val="center"/>
          </w:tcPr>
          <w:p w14:paraId="79FC075B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vAlign w:val="center"/>
          </w:tcPr>
          <w:p w14:paraId="6C739F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3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 w14:paraId="137D67C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 w14:paraId="42F3698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12294D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3" w:type="dxa"/>
            <w:vAlign w:val="center"/>
          </w:tcPr>
          <w:p w14:paraId="014330D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vAlign w:val="center"/>
          </w:tcPr>
          <w:p w14:paraId="7DE909E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6C5975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（未完可续页）</w:t>
      </w:r>
    </w:p>
    <w:p w14:paraId="3559BB1D">
      <w:pPr>
        <w:snapToGrid w:val="0"/>
        <w:jc w:val="center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D7082E">
      <w:pPr>
        <w:snapToGrid w:val="0"/>
        <w:jc w:val="center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CF713B">
      <w:pPr>
        <w:snapToGrid w:val="0"/>
        <w:jc w:val="lef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填报说明：</w:t>
      </w:r>
    </w:p>
    <w:p w14:paraId="4D6EA8BD">
      <w:pPr>
        <w:snapToGrid w:val="0"/>
        <w:jc w:val="left"/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1.拟申请勘察设计资质单位填写；</w:t>
      </w:r>
    </w:p>
    <w:p w14:paraId="5C8BD33E">
      <w:pPr>
        <w:numPr>
          <w:ilvl w:val="0"/>
          <w:numId w:val="0"/>
        </w:numPr>
        <w:snapToGrid w:val="0"/>
        <w:jc w:val="left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福建省文物局文物保护工程培训证书可等同于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责任设计师证和专职勘察设计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专业技术人员证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但均不能超过1人。</w:t>
      </w:r>
    </w:p>
    <w:p w14:paraId="72FCF7EE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590CD9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FB54E2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0A967D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346F65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8B9239">
      <w:pPr>
        <w:snapToGrid w:val="0"/>
        <w:jc w:val="both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F016F8">
      <w:pPr>
        <w:snapToGrid w:val="0"/>
        <w:jc w:val="center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单位技术人员构成表</w:t>
      </w:r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98"/>
        <w:gridCol w:w="1920"/>
        <w:gridCol w:w="3320"/>
        <w:gridCol w:w="2498"/>
      </w:tblGrid>
      <w:tr w14:paraId="6798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43" w:type="dxa"/>
            <w:gridSpan w:val="5"/>
            <w:vAlign w:val="center"/>
          </w:tcPr>
          <w:p w14:paraId="2134E3B0">
            <w:pPr>
              <w:adjustRightInd w:val="0"/>
              <w:snapToGrid w:val="0"/>
              <w:jc w:val="left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一、责任工程师</w:t>
            </w:r>
          </w:p>
        </w:tc>
      </w:tr>
      <w:tr w14:paraId="084E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07" w:type="dxa"/>
            <w:vAlign w:val="center"/>
          </w:tcPr>
          <w:p w14:paraId="744E44B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8" w:type="dxa"/>
            <w:vAlign w:val="center"/>
          </w:tcPr>
          <w:p w14:paraId="637A210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0" w:type="dxa"/>
            <w:vAlign w:val="center"/>
          </w:tcPr>
          <w:p w14:paraId="75B8F94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20" w:type="dxa"/>
            <w:vAlign w:val="center"/>
          </w:tcPr>
          <w:p w14:paraId="3893CAD9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责任师证及从业范围</w:t>
            </w:r>
          </w:p>
        </w:tc>
        <w:tc>
          <w:tcPr>
            <w:tcW w:w="2498" w:type="dxa"/>
            <w:vAlign w:val="center"/>
          </w:tcPr>
          <w:p w14:paraId="52EA9E96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</w:tr>
      <w:tr w14:paraId="1F71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0FAFF50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298" w:type="dxa"/>
            <w:vAlign w:val="center"/>
          </w:tcPr>
          <w:p w14:paraId="14BD49F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张××</w:t>
            </w:r>
          </w:p>
        </w:tc>
        <w:tc>
          <w:tcPr>
            <w:tcW w:w="1920" w:type="dxa"/>
            <w:vAlign w:val="center"/>
          </w:tcPr>
          <w:p w14:paraId="6A7DEDE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20" w:type="dxa"/>
            <w:vAlign w:val="center"/>
          </w:tcPr>
          <w:p w14:paraId="544CE66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  <w:p w14:paraId="1865A52A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（古建筑、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近现代...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98" w:type="dxa"/>
            <w:vAlign w:val="center"/>
          </w:tcPr>
          <w:p w14:paraId="37D6A05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0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7805F85B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4A354B8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BE43644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2443A3A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福建省文物局文物保护工程岗位培训证书</w:t>
            </w:r>
          </w:p>
          <w:p w14:paraId="2C93F2AB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（施工）</w:t>
            </w:r>
          </w:p>
        </w:tc>
        <w:tc>
          <w:tcPr>
            <w:tcW w:w="2498" w:type="dxa"/>
            <w:vAlign w:val="center"/>
          </w:tcPr>
          <w:p w14:paraId="3594649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0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6A3CC8A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65CBEE0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B3149DD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AED0D53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498" w:type="dxa"/>
            <w:vAlign w:val="center"/>
          </w:tcPr>
          <w:p w14:paraId="348A98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7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35F9560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9256ECF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962B0E7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A081EF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498" w:type="dxa"/>
            <w:vAlign w:val="center"/>
          </w:tcPr>
          <w:p w14:paraId="128A6E8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4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43" w:type="dxa"/>
            <w:gridSpan w:val="5"/>
            <w:shd w:val="clear" w:color="auto" w:fill="auto"/>
            <w:vAlign w:val="center"/>
          </w:tcPr>
          <w:p w14:paraId="1178E5D4">
            <w:pPr>
              <w:adjustRightInd w:val="0"/>
              <w:snapToGrid w:val="0"/>
              <w:jc w:val="left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二、施工技术人员</w:t>
            </w:r>
          </w:p>
        </w:tc>
      </w:tr>
      <w:tr w14:paraId="3007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314F69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48DAF5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5FA8E7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397A5CE3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专业技术职称及发证单位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19E000D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</w:tr>
      <w:tr w14:paraId="224A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B09E42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3CC517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3C073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6F6EA2BC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木工证（福州市文物局）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3E3B24D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B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B663804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4164D34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BB606E7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772AF9AA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泥工证（福州市文物局）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3145827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F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8FB1E38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F12730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01B8AB7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F596D99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资料员证（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局）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52EEF41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F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76677682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2AEDC78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0A35174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B6A306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福建省文物局文物保护工程岗位培训证书</w:t>
            </w:r>
          </w:p>
          <w:p w14:paraId="141981F9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（施工）</w:t>
            </w:r>
          </w:p>
        </w:tc>
        <w:tc>
          <w:tcPr>
            <w:tcW w:w="2498" w:type="dxa"/>
            <w:vAlign w:val="center"/>
          </w:tcPr>
          <w:p w14:paraId="738A1F5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8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10B7DD6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DEBEEE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1A2DC4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34CBC9DE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498" w:type="dxa"/>
            <w:vAlign w:val="center"/>
          </w:tcPr>
          <w:p w14:paraId="571352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8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7C283D5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98" w:type="dxa"/>
            <w:vAlign w:val="center"/>
          </w:tcPr>
          <w:p w14:paraId="4212C77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vAlign w:val="center"/>
          </w:tcPr>
          <w:p w14:paraId="6C5D7C0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320" w:type="dxa"/>
            <w:vAlign w:val="center"/>
          </w:tcPr>
          <w:p w14:paraId="2A453F6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498" w:type="dxa"/>
            <w:vAlign w:val="center"/>
          </w:tcPr>
          <w:p w14:paraId="6E1959B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D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A99239C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7289A05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BEE1605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5518D5B2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498" w:type="dxa"/>
            <w:vAlign w:val="center"/>
          </w:tcPr>
          <w:p w14:paraId="6D7B642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4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294D596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7F67EA0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0AC4A98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0" w:type="dxa"/>
            <w:vAlign w:val="center"/>
          </w:tcPr>
          <w:p w14:paraId="765F39B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6A4D85D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7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22AB542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66097A7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01D9614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0" w:type="dxa"/>
            <w:vAlign w:val="center"/>
          </w:tcPr>
          <w:p w14:paraId="4BB0B51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0B88CD6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6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73857778">
            <w:pPr>
              <w:adjustRightInd w:val="0"/>
              <w:snapToGrid w:val="0"/>
              <w:jc w:val="both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322B991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3F1899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0" w:type="dxa"/>
            <w:vAlign w:val="center"/>
          </w:tcPr>
          <w:p w14:paraId="114C482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0F8B24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35EB72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（未完可续页）</w:t>
      </w:r>
    </w:p>
    <w:p w14:paraId="185C1C4C">
      <w:pPr>
        <w:snapToGrid w:val="0"/>
        <w:jc w:val="both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CCE3F3">
      <w:pPr>
        <w:snapToGrid w:val="0"/>
        <w:jc w:val="both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3ECDCA">
      <w:pPr>
        <w:snapToGrid w:val="0"/>
        <w:jc w:val="lef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填报说明：</w:t>
      </w:r>
    </w:p>
    <w:p w14:paraId="21E02BB5">
      <w:pPr>
        <w:snapToGrid w:val="0"/>
        <w:jc w:val="left"/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1.拟申请施工资质单位填写；</w:t>
      </w:r>
    </w:p>
    <w:p w14:paraId="67F1B344">
      <w:pPr>
        <w:numPr>
          <w:ilvl w:val="0"/>
          <w:numId w:val="0"/>
        </w:numPr>
        <w:snapToGrid w:val="0"/>
        <w:jc w:val="left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福建省文物局文物保护工程培训证书可等同于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责任工程师和施工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技术人员证书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但均不能超过1人。</w:t>
      </w:r>
    </w:p>
    <w:p w14:paraId="368A2B62">
      <w:pPr>
        <w:snapToGrid w:val="0"/>
        <w:jc w:val="both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6BC357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EE4615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BF784F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B0BD58">
      <w:pPr>
        <w:snapToGrid w:val="0"/>
        <w:jc w:val="both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E25579">
      <w:pPr>
        <w:snapToGrid w:val="0"/>
        <w:jc w:val="center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监理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单位技术人员构成表</w:t>
      </w:r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98"/>
        <w:gridCol w:w="1920"/>
        <w:gridCol w:w="3320"/>
        <w:gridCol w:w="2498"/>
      </w:tblGrid>
      <w:tr w14:paraId="52AF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43" w:type="dxa"/>
            <w:gridSpan w:val="5"/>
            <w:vAlign w:val="center"/>
          </w:tcPr>
          <w:p w14:paraId="547CF678">
            <w:pPr>
              <w:adjustRightInd w:val="0"/>
              <w:snapToGrid w:val="0"/>
              <w:jc w:val="left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一、责任工程师</w:t>
            </w:r>
          </w:p>
        </w:tc>
      </w:tr>
      <w:tr w14:paraId="5E60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07" w:type="dxa"/>
            <w:vAlign w:val="center"/>
          </w:tcPr>
          <w:p w14:paraId="1EEBE76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8" w:type="dxa"/>
            <w:vAlign w:val="center"/>
          </w:tcPr>
          <w:p w14:paraId="24175E6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0" w:type="dxa"/>
            <w:vAlign w:val="center"/>
          </w:tcPr>
          <w:p w14:paraId="739E6F9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818" w:type="dxa"/>
            <w:gridSpan w:val="2"/>
            <w:vAlign w:val="center"/>
          </w:tcPr>
          <w:p w14:paraId="5EDEE427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责任监理师证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</w:tr>
      <w:tr w14:paraId="2AB2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0F9CF75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298" w:type="dxa"/>
            <w:vAlign w:val="center"/>
          </w:tcPr>
          <w:p w14:paraId="1D6707C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张××</w:t>
            </w:r>
          </w:p>
        </w:tc>
        <w:tc>
          <w:tcPr>
            <w:tcW w:w="1920" w:type="dxa"/>
            <w:vAlign w:val="center"/>
          </w:tcPr>
          <w:p w14:paraId="0DDF30D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5818" w:type="dxa"/>
            <w:gridSpan w:val="2"/>
            <w:vAlign w:val="center"/>
          </w:tcPr>
          <w:p w14:paraId="7555DB6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7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1D290121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BDC505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BD22B4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04800AF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福建省文物局文物保护工程岗位培训证书</w:t>
            </w:r>
          </w:p>
          <w:p w14:paraId="7714B09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（监理）</w:t>
            </w:r>
          </w:p>
        </w:tc>
      </w:tr>
      <w:tr w14:paraId="7A2F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2A587C5A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996505F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6169996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575EDC6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  <w:tr w14:paraId="7F77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237FDFC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32924E1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D7DBA01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4ED2F1C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  <w:tr w14:paraId="0274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43" w:type="dxa"/>
            <w:gridSpan w:val="5"/>
            <w:shd w:val="clear" w:color="auto" w:fill="auto"/>
            <w:vAlign w:val="center"/>
          </w:tcPr>
          <w:p w14:paraId="504412F5">
            <w:pPr>
              <w:adjustRightInd w:val="0"/>
              <w:snapToGrid w:val="0"/>
              <w:jc w:val="left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二、施工技术人员</w:t>
            </w:r>
          </w:p>
        </w:tc>
      </w:tr>
      <w:tr w14:paraId="0012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D3B6640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27E59DD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DBED3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66427F34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专业技术职称及发证单位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B8D43D0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</w:tr>
      <w:tr w14:paraId="41FF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57AFDF0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5A6F910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F0B9BE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307F5A1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监理员（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局）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2FC9AD7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6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4399407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24C8F3B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DFB4E56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6D8282C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监理员（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局）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1E1332D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A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A101BCB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B819A0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AD30CF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3E565A1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监理员（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局）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6D07EC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B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4F750632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4B6F52A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7A2EFAB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×××××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7475715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福建省文物局文物保护工程岗位培训证书</w:t>
            </w:r>
          </w:p>
          <w:p w14:paraId="6D8B8B3C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（监理）</w:t>
            </w:r>
          </w:p>
        </w:tc>
        <w:tc>
          <w:tcPr>
            <w:tcW w:w="2498" w:type="dxa"/>
            <w:vAlign w:val="center"/>
          </w:tcPr>
          <w:p w14:paraId="62B24DC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0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4AE2DE2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C25E04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11992F3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20832E26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498" w:type="dxa"/>
            <w:vAlign w:val="center"/>
          </w:tcPr>
          <w:p w14:paraId="7A6EC7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E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4D24337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98" w:type="dxa"/>
            <w:vAlign w:val="center"/>
          </w:tcPr>
          <w:p w14:paraId="70E6181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vAlign w:val="center"/>
          </w:tcPr>
          <w:p w14:paraId="77D5B25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320" w:type="dxa"/>
            <w:vAlign w:val="center"/>
          </w:tcPr>
          <w:p w14:paraId="16F2D96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498" w:type="dxa"/>
            <w:vAlign w:val="center"/>
          </w:tcPr>
          <w:p w14:paraId="30BCE10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0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443C17C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ACBEBB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C29E769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6FB069A0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498" w:type="dxa"/>
            <w:vAlign w:val="center"/>
          </w:tcPr>
          <w:p w14:paraId="085EB52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C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0113F37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2408F83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199C1AB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0" w:type="dxa"/>
            <w:vAlign w:val="center"/>
          </w:tcPr>
          <w:p w14:paraId="75055DE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3368DF3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9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616140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01948A2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542B771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0" w:type="dxa"/>
            <w:vAlign w:val="center"/>
          </w:tcPr>
          <w:p w14:paraId="073BCDB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544D7F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 w14:paraId="48F4DAFD">
            <w:pPr>
              <w:adjustRightInd w:val="0"/>
              <w:snapToGrid w:val="0"/>
              <w:jc w:val="both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76B9FC3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0B48E90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0" w:type="dxa"/>
            <w:vAlign w:val="center"/>
          </w:tcPr>
          <w:p w14:paraId="16ABCEF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79ECA96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817B57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（未完可续页）</w:t>
      </w:r>
    </w:p>
    <w:p w14:paraId="3FF2FBBF">
      <w:pPr>
        <w:snapToGrid w:val="0"/>
        <w:jc w:val="both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4F1690">
      <w:pPr>
        <w:snapToGrid w:val="0"/>
        <w:jc w:val="both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BEFE6C">
      <w:pPr>
        <w:snapToGrid w:val="0"/>
        <w:jc w:val="lef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填报说明：</w:t>
      </w:r>
    </w:p>
    <w:p w14:paraId="493E2D5A">
      <w:pPr>
        <w:snapToGrid w:val="0"/>
        <w:jc w:val="left"/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1.拟申请监理资质单位填写；</w:t>
      </w:r>
    </w:p>
    <w:p w14:paraId="49B2F3B9">
      <w:pPr>
        <w:numPr>
          <w:ilvl w:val="0"/>
          <w:numId w:val="0"/>
        </w:numPr>
        <w:snapToGrid w:val="0"/>
        <w:jc w:val="left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福建省文物局文物保护工程培训证书可等同于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责任监理师和监理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员证书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但均不能超过1人。</w:t>
      </w:r>
    </w:p>
    <w:p w14:paraId="7D742817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B78681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0B05C9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EF1CFF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79CA0C">
      <w:pPr>
        <w:snapToGrid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12331D">
      <w:pPr>
        <w:snapToGrid w:val="0"/>
        <w:jc w:val="both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686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17"/>
        <w:gridCol w:w="923"/>
        <w:gridCol w:w="915"/>
        <w:gridCol w:w="3076"/>
        <w:gridCol w:w="2485"/>
      </w:tblGrid>
      <w:tr w14:paraId="348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6" w:type="dxa"/>
            <w:gridSpan w:val="6"/>
          </w:tcPr>
          <w:p w14:paraId="6FAFB38E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完成的文物保护工程项目</w:t>
            </w:r>
          </w:p>
        </w:tc>
      </w:tr>
      <w:tr w14:paraId="70A1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4DB51ED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7" w:type="dxa"/>
            <w:vAlign w:val="center"/>
          </w:tcPr>
          <w:p w14:paraId="1DA4B90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文物保护</w:t>
            </w:r>
          </w:p>
          <w:p w14:paraId="08AD9FF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923" w:type="dxa"/>
            <w:vAlign w:val="center"/>
          </w:tcPr>
          <w:p w14:paraId="0434C00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保护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915" w:type="dxa"/>
            <w:vAlign w:val="center"/>
          </w:tcPr>
          <w:p w14:paraId="3B5CAF24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35E2F30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3076" w:type="dxa"/>
            <w:vAlign w:val="center"/>
          </w:tcPr>
          <w:p w14:paraId="2F7AE9F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方案审批文件（批准机关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及批准文号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85" w:type="dxa"/>
            <w:vAlign w:val="center"/>
          </w:tcPr>
          <w:p w14:paraId="114F95A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方案验收文件（批准机关</w:t>
            </w:r>
          </w:p>
          <w:p w14:paraId="0A91A2D8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及批准文号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815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870" w:type="dxa"/>
            <w:vAlign w:val="center"/>
          </w:tcPr>
          <w:p w14:paraId="2FD8B01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417" w:type="dxa"/>
            <w:vAlign w:val="center"/>
          </w:tcPr>
          <w:p w14:paraId="408464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××寺</w:t>
            </w:r>
          </w:p>
        </w:tc>
        <w:tc>
          <w:tcPr>
            <w:tcW w:w="923" w:type="dxa"/>
            <w:vAlign w:val="center"/>
          </w:tcPr>
          <w:p w14:paraId="0AB596D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915" w:type="dxa"/>
            <w:vAlign w:val="center"/>
          </w:tcPr>
          <w:p w14:paraId="3BA3E2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3076" w:type="dxa"/>
            <w:vAlign w:val="center"/>
          </w:tcPr>
          <w:p w14:paraId="3F78D04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《××寺修缮工程勘察设计方案》，××文物局《关于××寺修缮工程勘察设计方案的批复》（××【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】××号）</w:t>
            </w:r>
          </w:p>
        </w:tc>
        <w:tc>
          <w:tcPr>
            <w:tcW w:w="2485" w:type="dxa"/>
            <w:vAlign w:val="center"/>
          </w:tcPr>
          <w:p w14:paraId="1008C4C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××文物局《关于××寺修缮工程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竣工验收意见的函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》（××【20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】××号）</w:t>
            </w:r>
          </w:p>
        </w:tc>
      </w:tr>
      <w:tr w14:paraId="3D60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870" w:type="dxa"/>
            <w:vAlign w:val="center"/>
          </w:tcPr>
          <w:p w14:paraId="1409D03B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17" w:type="dxa"/>
            <w:vAlign w:val="center"/>
          </w:tcPr>
          <w:p w14:paraId="0D33799C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23" w:type="dxa"/>
            <w:vAlign w:val="center"/>
          </w:tcPr>
          <w:p w14:paraId="40C1994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4D64952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vAlign w:val="center"/>
          </w:tcPr>
          <w:p w14:paraId="2551B7A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vAlign w:val="center"/>
          </w:tcPr>
          <w:p w14:paraId="22C7F7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4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870" w:type="dxa"/>
            <w:vAlign w:val="center"/>
          </w:tcPr>
          <w:p w14:paraId="7363A7A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06A6956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Align w:val="center"/>
          </w:tcPr>
          <w:p w14:paraId="543F421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64A66B5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vAlign w:val="center"/>
          </w:tcPr>
          <w:p w14:paraId="3E8A86B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vAlign w:val="center"/>
          </w:tcPr>
          <w:p w14:paraId="5B7C90B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D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870" w:type="dxa"/>
            <w:vAlign w:val="center"/>
          </w:tcPr>
          <w:p w14:paraId="6E61A0B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365C7B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Align w:val="center"/>
          </w:tcPr>
          <w:p w14:paraId="5344AB8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1DBC008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vAlign w:val="center"/>
          </w:tcPr>
          <w:p w14:paraId="09BC2B5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vAlign w:val="center"/>
          </w:tcPr>
          <w:p w14:paraId="25C4C7D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A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870" w:type="dxa"/>
            <w:vAlign w:val="center"/>
          </w:tcPr>
          <w:p w14:paraId="0CBB700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52AD3B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Align w:val="center"/>
          </w:tcPr>
          <w:p w14:paraId="6EA708B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622414C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vAlign w:val="center"/>
          </w:tcPr>
          <w:p w14:paraId="1728A28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vAlign w:val="center"/>
          </w:tcPr>
          <w:p w14:paraId="7D7B1BB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FF4540">
      <w:pPr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（未完可续页）</w:t>
      </w:r>
    </w:p>
    <w:p w14:paraId="063F0D82">
      <w:pPr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7015"/>
      </w:tblGrid>
      <w:tr w14:paraId="0B5C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vAlign w:val="center"/>
          </w:tcPr>
          <w:p w14:paraId="711E141E">
            <w:pPr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各设市文物主管</w:t>
            </w:r>
          </w:p>
          <w:p w14:paraId="0B98815B">
            <w:pPr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015" w:type="dxa"/>
          </w:tcPr>
          <w:p w14:paraId="69737089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33CC46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B2766B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F5780D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A8FB1A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5DA481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FB23BA9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F45AD4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7BE2BE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D2F7280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BAF131C">
            <w:pPr>
              <w:ind w:firstLine="3920" w:firstLineChars="14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  <w:p w14:paraId="4D52BF69">
            <w:pPr>
              <w:ind w:firstLine="4830" w:firstLineChars="23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A2C93C6">
            <w:pPr>
              <w:ind w:firstLine="4830" w:firstLineChars="23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A64F59">
            <w:pPr>
              <w:ind w:firstLine="4830" w:firstLineChars="23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A61B2B">
            <w:pPr>
              <w:ind w:firstLine="3640" w:firstLineChars="130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 w14:paraId="5E49A8E4"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A37CCD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7CC3FF4">
            <w:pPr>
              <w:ind w:firstLine="4410" w:firstLineChars="2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C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2608" w:type="dxa"/>
            <w:vAlign w:val="center"/>
          </w:tcPr>
          <w:p w14:paraId="4C5AE823">
            <w:pPr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362770DB">
            <w:pPr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015" w:type="dxa"/>
          </w:tcPr>
          <w:p w14:paraId="427C49B2">
            <w:pPr>
              <w:ind w:firstLine="4830" w:firstLineChars="23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4281C6">
      <w:pP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E29564">
      <w:pPr>
        <w:pageBreakBefore/>
        <w:ind w:firstLine="3213" w:firstLineChars="1000"/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 表  说  明</w:t>
      </w:r>
    </w:p>
    <w:p w14:paraId="3B289DCB">
      <w:pPr>
        <w:ind w:firstLine="2797" w:firstLineChars="995"/>
        <w:rPr>
          <w:rFonts w:ascii="仿宋_GB2312"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2C918BAF"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本申请表填写打印后逐页盖单位公章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扫描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报送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D73FC41">
      <w:pPr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单位技术人员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”总数：（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）申请勘察设计单位的填写责任设计师人数、专职勘察设计人员人数；（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）申请施工单位的填写责任工程师人数和施工技术人员人数；（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）申请监理单位的填写责任监理师人数监理员人数。</w:t>
      </w:r>
    </w:p>
    <w:p w14:paraId="5A5B5EC7">
      <w:pPr>
        <w:ind w:firstLine="560" w:firstLineChars="200"/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项目分级标准应依据《国家文物局关于文物保护工程资质管理制度改革的通知》（文物保发〔2021〕30号）所附等级分级表。</w:t>
      </w:r>
    </w:p>
    <w:p w14:paraId="78E2CADA">
      <w:pPr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20237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29B40F65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825638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17"/>
    <w:rsid w:val="00050408"/>
    <w:rsid w:val="000809FD"/>
    <w:rsid w:val="00180BEC"/>
    <w:rsid w:val="001B7F05"/>
    <w:rsid w:val="001C388E"/>
    <w:rsid w:val="001F452C"/>
    <w:rsid w:val="00240006"/>
    <w:rsid w:val="00241851"/>
    <w:rsid w:val="002E601E"/>
    <w:rsid w:val="00306CC6"/>
    <w:rsid w:val="003173EE"/>
    <w:rsid w:val="00333B8F"/>
    <w:rsid w:val="00363875"/>
    <w:rsid w:val="003A1B62"/>
    <w:rsid w:val="00432EF2"/>
    <w:rsid w:val="00473916"/>
    <w:rsid w:val="0047577E"/>
    <w:rsid w:val="00491950"/>
    <w:rsid w:val="004C3AF6"/>
    <w:rsid w:val="004C76B6"/>
    <w:rsid w:val="00541D46"/>
    <w:rsid w:val="00551043"/>
    <w:rsid w:val="005547A3"/>
    <w:rsid w:val="00562F83"/>
    <w:rsid w:val="00603A92"/>
    <w:rsid w:val="006079F7"/>
    <w:rsid w:val="00725D9E"/>
    <w:rsid w:val="00757F32"/>
    <w:rsid w:val="0079302F"/>
    <w:rsid w:val="007F6975"/>
    <w:rsid w:val="00807DAF"/>
    <w:rsid w:val="008C34DC"/>
    <w:rsid w:val="008F6F15"/>
    <w:rsid w:val="00920517"/>
    <w:rsid w:val="0095271C"/>
    <w:rsid w:val="009B06D5"/>
    <w:rsid w:val="009C3B1A"/>
    <w:rsid w:val="00A41BA3"/>
    <w:rsid w:val="00B13CCC"/>
    <w:rsid w:val="00B723A0"/>
    <w:rsid w:val="00C1294E"/>
    <w:rsid w:val="00CB1945"/>
    <w:rsid w:val="00CD5AE7"/>
    <w:rsid w:val="00D92774"/>
    <w:rsid w:val="00DD0FAC"/>
    <w:rsid w:val="00E32B19"/>
    <w:rsid w:val="00E5463B"/>
    <w:rsid w:val="00E730D0"/>
    <w:rsid w:val="00E76897"/>
    <w:rsid w:val="00EE3640"/>
    <w:rsid w:val="00F5325A"/>
    <w:rsid w:val="01F64D0F"/>
    <w:rsid w:val="049714E9"/>
    <w:rsid w:val="059B338B"/>
    <w:rsid w:val="05E531F3"/>
    <w:rsid w:val="07871169"/>
    <w:rsid w:val="07A6539E"/>
    <w:rsid w:val="09CA5BC6"/>
    <w:rsid w:val="09D45935"/>
    <w:rsid w:val="0A7473CE"/>
    <w:rsid w:val="0B153DB2"/>
    <w:rsid w:val="0B8778CB"/>
    <w:rsid w:val="0C7015F6"/>
    <w:rsid w:val="0D635706"/>
    <w:rsid w:val="0D9755F8"/>
    <w:rsid w:val="0E43105C"/>
    <w:rsid w:val="0F603EC7"/>
    <w:rsid w:val="11840349"/>
    <w:rsid w:val="122D52DF"/>
    <w:rsid w:val="140A6DEE"/>
    <w:rsid w:val="14305CF8"/>
    <w:rsid w:val="17456E5D"/>
    <w:rsid w:val="1AA56957"/>
    <w:rsid w:val="1AE37CBC"/>
    <w:rsid w:val="1C3F69E4"/>
    <w:rsid w:val="1C5A43C0"/>
    <w:rsid w:val="1FC410B2"/>
    <w:rsid w:val="20835145"/>
    <w:rsid w:val="20E833E5"/>
    <w:rsid w:val="213F386A"/>
    <w:rsid w:val="24F55E65"/>
    <w:rsid w:val="25C7128F"/>
    <w:rsid w:val="26863D7D"/>
    <w:rsid w:val="26F975FC"/>
    <w:rsid w:val="278D0986"/>
    <w:rsid w:val="28176711"/>
    <w:rsid w:val="28752728"/>
    <w:rsid w:val="2B65068C"/>
    <w:rsid w:val="2C210A56"/>
    <w:rsid w:val="2CBE77A5"/>
    <w:rsid w:val="2CDC6DA8"/>
    <w:rsid w:val="30376483"/>
    <w:rsid w:val="30D96334"/>
    <w:rsid w:val="32563D7B"/>
    <w:rsid w:val="333E24E0"/>
    <w:rsid w:val="33C137F8"/>
    <w:rsid w:val="34D409D7"/>
    <w:rsid w:val="35017E15"/>
    <w:rsid w:val="35050B53"/>
    <w:rsid w:val="36EA1706"/>
    <w:rsid w:val="37736B55"/>
    <w:rsid w:val="38F024E5"/>
    <w:rsid w:val="397D7A49"/>
    <w:rsid w:val="39BB523D"/>
    <w:rsid w:val="3A6D2C1F"/>
    <w:rsid w:val="3AA27056"/>
    <w:rsid w:val="3ABE5EE6"/>
    <w:rsid w:val="3B9823B7"/>
    <w:rsid w:val="3C894A11"/>
    <w:rsid w:val="3CEB3ACE"/>
    <w:rsid w:val="3D185A86"/>
    <w:rsid w:val="3D4F6AA6"/>
    <w:rsid w:val="3EBB0897"/>
    <w:rsid w:val="3EF25FA6"/>
    <w:rsid w:val="40190112"/>
    <w:rsid w:val="403E40B5"/>
    <w:rsid w:val="4060552B"/>
    <w:rsid w:val="40FB2EE6"/>
    <w:rsid w:val="46E54919"/>
    <w:rsid w:val="46F336A8"/>
    <w:rsid w:val="470C214E"/>
    <w:rsid w:val="480745B8"/>
    <w:rsid w:val="482515E9"/>
    <w:rsid w:val="4AF73C15"/>
    <w:rsid w:val="4CBB5870"/>
    <w:rsid w:val="4FBC0BE9"/>
    <w:rsid w:val="4FED3570"/>
    <w:rsid w:val="5157621D"/>
    <w:rsid w:val="527A02DF"/>
    <w:rsid w:val="55283269"/>
    <w:rsid w:val="55365BD9"/>
    <w:rsid w:val="56515B99"/>
    <w:rsid w:val="57A31556"/>
    <w:rsid w:val="57E653F9"/>
    <w:rsid w:val="5A7D1C84"/>
    <w:rsid w:val="5A971D60"/>
    <w:rsid w:val="5DF4098E"/>
    <w:rsid w:val="5E440D35"/>
    <w:rsid w:val="5FC23040"/>
    <w:rsid w:val="61144A0A"/>
    <w:rsid w:val="621C64A7"/>
    <w:rsid w:val="62802E5D"/>
    <w:rsid w:val="638031CB"/>
    <w:rsid w:val="649D7742"/>
    <w:rsid w:val="64F202FB"/>
    <w:rsid w:val="670E24A3"/>
    <w:rsid w:val="6EA6211A"/>
    <w:rsid w:val="6FA56EE6"/>
    <w:rsid w:val="748B3BD7"/>
    <w:rsid w:val="78142B6A"/>
    <w:rsid w:val="79D55FA9"/>
    <w:rsid w:val="7A2C5541"/>
    <w:rsid w:val="7AF04E49"/>
    <w:rsid w:val="7BBD1CA9"/>
    <w:rsid w:val="7DC41F1A"/>
    <w:rsid w:val="7FF8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300D-9ECE-40A0-9F43-1EA118E3D2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1472</Words>
  <Characters>1519</Characters>
  <Lines>9</Lines>
  <Paragraphs>2</Paragraphs>
  <TotalTime>120</TotalTime>
  <ScaleCrop>false</ScaleCrop>
  <LinksUpToDate>false</LinksUpToDate>
  <CharactersWithSpaces>1624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2019-03-27T06:39:00Z</dcterms:created>
  <dc:creator>jwj</dc:creator>
  <cp:lastModifiedBy>Lukacien</cp:lastModifiedBy>
  <cp:lastPrinted>2026-04-30T08:55:00Z</cp:lastPrinted>
  <dcterms:modified xsi:type="dcterms:W3CDTF">2026-07-14T10:10:07Z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C8E204DF68D44BC5B2DC6CF9C5AA0DDF_13</vt:lpwstr>
  </property>
  <property fmtid="{D5CDD505-2E9C-101B-9397-08002B2CF9AE}" pid="4" name="KSOTemplateDocerSaveRecord">
    <vt:lpwstr>eyJoZGlkIjoiYjUzYzhiOTMxNzFkNTczZDBjZDRmMmZhYzU2NjYzZTkiLCJ1c2VySWQiOiIyODQ0NTcyNDQifQ==</vt:lpwstr>
  </property>
</Properties>
</file>